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1C374A">
            <w:pPr>
              <w:pStyle w:val="EmptyLayoutCell"/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B7027F2" wp14:editId="18B9771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41D4" w:rsidTr="005D2989">
        <w:trPr>
          <w:trHeight w:val="708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64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7"/>
            </w:tblGrid>
            <w:tr w:rsidR="00E43A83" w:rsidRPr="005341D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1E9F" w:rsidRDefault="00AE1E9F" w:rsidP="00AE1E9F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AE1E9F" w:rsidRDefault="00AE1E9F" w:rsidP="00AE1E9F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43A83" w:rsidRPr="005D2989" w:rsidRDefault="00AE1E9F" w:rsidP="00AE1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8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41D4" w:rsidTr="005D2989">
        <w:trPr>
          <w:trHeight w:val="28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rPr>
                <w:lang w:val="ru-RU"/>
              </w:rPr>
            </w:pP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>
        <w:trPr>
          <w:trHeight w:val="94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E43A8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43A83" w:rsidRDefault="00E43A83"/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5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796C" w:rsidTr="005D2989">
        <w:trPr>
          <w:trHeight w:val="373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E43A83" w:rsidRPr="0053796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704780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3F34B6" w:rsidRPr="003F34B6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4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37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E43A8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A83" w:rsidRDefault="00E308E9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CB410DA" wp14:editId="52F778A0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A83" w:rsidRDefault="00E43A83"/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8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43A83" w:rsidRDefault="00E43A83"/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Национальные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менеджмента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50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E43A8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0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50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E43A8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38.04.02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  <w:p w:rsidR="00E43A83" w:rsidRDefault="00E43A83"/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93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профиль</w:t>
                  </w:r>
                  <w:proofErr w:type="spellEnd"/>
                  <w:r>
                    <w:rPr>
                      <w:color w:val="000000"/>
                      <w:sz w:val="32"/>
                    </w:rPr>
                    <w:t>): «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32"/>
                    </w:rPr>
                    <w:t>»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1E2AC7" w:rsidRPr="00CE0862" w:rsidRDefault="001E2AC7" w:rsidP="001E2A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53796C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1E2AC7" w:rsidRDefault="001E2AC7">
                  <w:pPr>
                    <w:jc w:val="center"/>
                    <w:rPr>
                      <w:lang w:val="ru-RU"/>
                    </w:rPr>
                  </w:pPr>
                </w:p>
                <w:p w:rsidR="001E2AC7" w:rsidRPr="001E2AC7" w:rsidRDefault="001E2AC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02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704780" w:rsidRDefault="00E43A83" w:rsidP="0070478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704780">
                    <w:rPr>
                      <w:color w:val="000000"/>
                      <w:sz w:val="32"/>
                    </w:rPr>
                    <w:t>5</w:t>
                  </w:r>
                </w:p>
              </w:tc>
            </w:tr>
          </w:tbl>
          <w:p w:rsidR="00E43A83" w:rsidRDefault="00E43A83"/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8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E43A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</w:tbl>
    <w:p w:rsidR="00E43A83" w:rsidRDefault="00E43A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43A83">
        <w:trPr>
          <w:trHeight w:val="179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796C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212903">
                  <w:pPr>
                    <w:jc w:val="both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D2989">
                    <w:rPr>
                      <w:i/>
                      <w:color w:val="000000"/>
                      <w:sz w:val="28"/>
                      <w:lang w:val="ru-RU"/>
                    </w:rPr>
                    <w:t>Национальные модели менеджмента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38.04.02 Менеджмент, утвержденного приказом Министерства науки и высшего образования Российской Федерации от 12.08.2020 № 952, профессионального(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28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43A8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43A83" w:rsidRDefault="00E43A8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43A83" w:rsidRPr="0053796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44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43A83" w:rsidRPr="0053796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211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A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 w:rsidP="00212903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43A83" w:rsidRDefault="00E43A83"/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796C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212903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О.И.,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</w:t>
                  </w:r>
                  <w:r w:rsidR="00E43A83" w:rsidRPr="005D2989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10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704780" w:rsidRDefault="00E43A83" w:rsidP="0070478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F34B6" w:rsidRPr="003F34B6">
                    <w:rPr>
                      <w:color w:val="000000"/>
                      <w:sz w:val="28"/>
                    </w:rPr>
                    <w:t>г</w:t>
                  </w:r>
                  <w:r>
                    <w:rPr>
                      <w:color w:val="000000"/>
                      <w:sz w:val="28"/>
                    </w:rPr>
                    <w:t xml:space="preserve">. № 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474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A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</w:tbl>
    <w:p w:rsidR="00E43A83" w:rsidRDefault="00E43A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43A83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43A83" w:rsidRDefault="00E43A83"/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«Национальные модели менеджмента» является формирование представлений о процессах эволюции принципов менеджмента в зависимости от характера изменений рыночной среды, приобретение теоретических знаний и практических навыков при анализе отличительных особенностей различных национальных моделей менеджмента.      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организация отношений с деловыми партнёрами в условиях сложной (в том числе кросс-культурной) и динамичной среды;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разработка рабочих планов и программ проведения научных исследований и технических разработок, подготовка отдельных заданий для исполнителей;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разработка методических и нормативных документов, технической документации, а также предложений и мероприятий по реализации разработанных проектов и программ.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103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74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43A83" w:rsidRPr="0053796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ОПК-1 Способен решать профессиональные задачи на основе знания (на продвинутом уровне) экономической, организационной и управленческой теории, инновационных подходов, обобщения и критического анализа практик управления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ОПК-1.1 Выстраивает отношения с деловыми партнерами с учетом критического анализа национальных моделей и практик управления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-понятие "национальная модель управления", его значимость при выстраивании деловых отношений.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-выстраивать деловые отношения с учётом анализа национальных моделей и современных практик управления.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E43A8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УК-5 </w:t>
                  </w:r>
                  <w:proofErr w:type="gramStart"/>
                  <w:r w:rsidRPr="005D2989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анализировать и учитывать разнообразие культур в процессе межкультурного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взаимодействия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УК-5.4 Организовывает работу с деловыми партнерами, учитывая разнообразие национальных культур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-понятие национальной культуры, его значимость при установлении отношений с партнёрами.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учитывать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выполнении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профессиональных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задач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E43A83" w:rsidRDefault="00E43A83"/>
              </w:tc>
            </w:tr>
            <w:tr w:rsidR="00E43A8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УК-5.5 Применяет принципы межкультурной коммуникации в процессе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-правила и принципы построения межкультурных деловых отношений.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соблюдать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межкультурной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коммуникации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E43A83" w:rsidRDefault="00E43A83"/>
              </w:tc>
            </w:tr>
          </w:tbl>
          <w:p w:rsidR="00E43A83" w:rsidRDefault="00E43A83"/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59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практики по профилю профессиональной деятельности, преддипломной практики, а также для подготовки к процедуре защиты выпускной квалификационной работы.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103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E43A83" w:rsidRPr="0053796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3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D2989" w:rsidRDefault="005D298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32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92</w:t>
                  </w:r>
                </w:p>
              </w:tc>
            </w:tr>
            <w:tr w:rsidR="00E43A83" w:rsidRPr="0053796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5D2989" w:rsidTr="005D2989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78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5D2989" w:rsidRPr="0053796C" w:rsidTr="005D298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</w:tr>
            <w:tr w:rsidR="00E43A83" w:rsidRPr="0053796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Развитие международного бизнеса и его глобализация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США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5D2989" w:rsidRPr="0053796C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29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50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5D2989" w:rsidRPr="0053796C" w:rsidTr="005D298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</w:tr>
            <w:tr w:rsidR="00E43A83" w:rsidRPr="0053796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Развитие международного бизнеса и его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глобализация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США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5D2989" w:rsidRPr="0053796C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644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43A83" w:rsidRPr="0053796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Развитие международного бизнеса и его глобализация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США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92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06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29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D2989" w:rsidTr="005D298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704780" w:rsidP="00692646">
                  <w:pPr>
                    <w:jc w:val="both"/>
                    <w:rPr>
                      <w:lang w:val="ru-RU"/>
                    </w:rPr>
                  </w:pP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Кочеткова, А. И.  Организационное поведение и организационное моделирование: учебник и практикум для вузов / А. И. Кочеткова, П. Н. Кочетков.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704780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791с.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704780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69264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URL: https://urait.ru/bcode/568766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692646" w:rsidP="00692646">
                  <w:pPr>
                    <w:jc w:val="both"/>
                    <w:rPr>
                      <w:lang w:val="ru-RU"/>
                    </w:rPr>
                  </w:pP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Мясоедов, С. П.  Кросс-культурный менеджмент: учебник для вузов / С. П. Мясоедов, Л. Г. Борисова.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314с.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URL: https://urait.ru/bcode/560297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692646" w:rsidP="008B7973">
                  <w:pPr>
                    <w:jc w:val="both"/>
                    <w:rPr>
                      <w:lang w:val="ru-RU"/>
                    </w:rPr>
                  </w:pP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Титов, В. Н.  Теория и история менеджмента: учебник и практикум для вузов / В. Н. Титов, Г. Н. Суханова.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48 с.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URL: https://urait.ru/bcode/561172</w:t>
                  </w:r>
                  <w:r w:rsidR="00E43A83"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5D2989" w:rsidTr="005D298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8B7973" w:rsidRDefault="00E43A83" w:rsidP="00CD0003">
                  <w:pPr>
                    <w:jc w:val="both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Исследования в менеджменте: пособие для магистров: Учебное пособие / Короткова Т. Л.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</w:t>
                  </w:r>
                  <w:r w:rsidR="00CD0003" w:rsidRPr="005D2989">
                    <w:rPr>
                      <w:color w:val="000000"/>
                      <w:sz w:val="28"/>
                      <w:lang w:val="ru-RU"/>
                    </w:rPr>
                    <w:t>осква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 КУРС, НИЦ ИНФРА-М, 20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256с.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Режим доступа: </w:t>
                  </w:r>
                  <w:r w:rsidR="008B7973" w:rsidRPr="008B7973">
                    <w:rPr>
                      <w:color w:val="000000"/>
                      <w:sz w:val="28"/>
                    </w:rPr>
                    <w:t>https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="008B7973" w:rsidRPr="008B7973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="008B7973" w:rsidRPr="008B7973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 w:rsidRPr="008B7973">
                    <w:rPr>
                      <w:color w:val="000000"/>
                      <w:sz w:val="28"/>
                    </w:rPr>
                    <w:t>catalog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 w:rsidRPr="008B7973">
                    <w:rPr>
                      <w:color w:val="000000"/>
                      <w:sz w:val="28"/>
                    </w:rPr>
                    <w:t>document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?</w:t>
                  </w:r>
                  <w:r w:rsidR="008B7973" w:rsidRPr="008B7973">
                    <w:rPr>
                      <w:color w:val="000000"/>
                      <w:sz w:val="28"/>
                    </w:rPr>
                    <w:t>id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=459515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CD000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М. А.  Менеджмент организации: учебное пособие для вузов / М. А.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</w:t>
                  </w:r>
                  <w:r w:rsidR="00CD0003" w:rsidRPr="005D2989">
                    <w:rPr>
                      <w:color w:val="000000"/>
                      <w:sz w:val="28"/>
                      <w:lang w:val="ru-RU"/>
                    </w:rPr>
                    <w:t>осква</w:t>
                  </w:r>
                  <w:r w:rsidR="00CD000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206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564550.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8B797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Мардас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А. Н.  Теория менеджмента: учебник для вузов / А. Н.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Мардас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О.А. Гуляева.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, 20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175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562893.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8B7973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</w:tr>
      <w:tr w:rsidR="00E43A83" w:rsidRPr="0053796C">
        <w:trPr>
          <w:trHeight w:val="272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5D2989" w:rsidRDefault="005D2989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D2989" w:rsidRPr="005D2989" w:rsidRDefault="005D2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21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5379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История российского предпринимательства </w:t>
                  </w:r>
                  <w:r>
                    <w:rPr>
                      <w:color w:val="000000"/>
                      <w:sz w:val="28"/>
                    </w:rPr>
                    <w:t>IX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XIX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вв.: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kras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ov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my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1/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load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/15-1-0-358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Сайт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Геерта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Хофстеде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geert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hofstede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Сайт, посвященный вопросам межкультурной коммуникации: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beyondintractability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essay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cross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cultural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communication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D2989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294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18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796C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D2989" w:rsidRPr="0053796C" w:rsidTr="005D298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43A83" w:rsidRPr="0053796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43A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43A83" w:rsidRPr="0053796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27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5D2989" w:rsidRDefault="005D2989">
            <w:pPr>
              <w:rPr>
                <w:lang w:val="ru-RU"/>
              </w:rPr>
            </w:pPr>
          </w:p>
          <w:p w:rsidR="005D2989" w:rsidRPr="005D2989" w:rsidRDefault="005D2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20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796C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5379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spacing w:before="200" w:after="200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E43A83" w:rsidRPr="005D2989" w:rsidRDefault="00E43A83">
                  <w:pPr>
                    <w:spacing w:after="200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53796C">
        <w:trPr>
          <w:trHeight w:val="1268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</w:tbl>
    <w:p w:rsidR="00E43A83" w:rsidRPr="005D2989" w:rsidRDefault="00E43A83">
      <w:pPr>
        <w:rPr>
          <w:lang w:val="ru-RU"/>
        </w:rPr>
      </w:pPr>
    </w:p>
    <w:sectPr w:rsidR="00E43A83" w:rsidRPr="005D2989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A9" w:rsidRDefault="00EE5FA9">
      <w:r>
        <w:separator/>
      </w:r>
    </w:p>
  </w:endnote>
  <w:endnote w:type="continuationSeparator" w:id="0">
    <w:p w:rsidR="00EE5FA9" w:rsidRDefault="00E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p w:rsidR="00E43A83" w:rsidRDefault="00E43A83">
          <w:pPr>
            <w:pStyle w:val="EmptyLayoutCell"/>
          </w:pPr>
        </w:p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43A8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A83" w:rsidRDefault="00E43A83"/>
            </w:tc>
          </w:tr>
        </w:tbl>
        <w:p w:rsidR="00E43A83" w:rsidRDefault="00E43A83"/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</w:tbl>
  <w:p w:rsidR="00E43A83" w:rsidRDefault="00E43A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p w:rsidR="00E43A83" w:rsidRDefault="00E43A83">
          <w:pPr>
            <w:pStyle w:val="EmptyLayoutCell"/>
          </w:pPr>
        </w:p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43A8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A83" w:rsidRDefault="00E43A83"/>
            </w:tc>
          </w:tr>
        </w:tbl>
        <w:p w:rsidR="00E43A83" w:rsidRDefault="00E43A83"/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</w:tbl>
  <w:p w:rsidR="00E43A83" w:rsidRDefault="00E43A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A9" w:rsidRDefault="00EE5FA9">
      <w:r>
        <w:separator/>
      </w:r>
    </w:p>
  </w:footnote>
  <w:footnote w:type="continuationSeparator" w:id="0">
    <w:p w:rsidR="00EE5FA9" w:rsidRDefault="00EE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89"/>
    <w:rsid w:val="001C374A"/>
    <w:rsid w:val="001E2AC7"/>
    <w:rsid w:val="00212903"/>
    <w:rsid w:val="002F2451"/>
    <w:rsid w:val="0037780D"/>
    <w:rsid w:val="003F34B6"/>
    <w:rsid w:val="005341D4"/>
    <w:rsid w:val="0053796C"/>
    <w:rsid w:val="005D2989"/>
    <w:rsid w:val="00692646"/>
    <w:rsid w:val="00704780"/>
    <w:rsid w:val="008B7973"/>
    <w:rsid w:val="00AE1E9F"/>
    <w:rsid w:val="00BB4CB0"/>
    <w:rsid w:val="00CD0003"/>
    <w:rsid w:val="00E308E9"/>
    <w:rsid w:val="00E43A83"/>
    <w:rsid w:val="00EC2A40"/>
    <w:rsid w:val="00E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B4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B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B4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B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451C2-1AAD-49C7-B53D-9F521BFB9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B9CC3-81C0-48A9-9C92-A9C33FE96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3F72C-B9A4-401F-8950-B7A7149CB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10</Pages>
  <Words>1341</Words>
  <Characters>10737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10</cp:revision>
  <dcterms:created xsi:type="dcterms:W3CDTF">2025-05-28T13:39:00Z</dcterms:created>
  <dcterms:modified xsi:type="dcterms:W3CDTF">2025-11-17T05:02:00Z</dcterms:modified>
</cp:coreProperties>
</file>